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1950D" w14:textId="40F5732D" w:rsidR="006913A4" w:rsidRPr="00474E84" w:rsidRDefault="006913A4" w:rsidP="00474E84">
      <w:pPr>
        <w:pStyle w:val="Heading1"/>
        <w:rPr>
          <w:rFonts w:ascii="American Typewriter" w:hAnsi="American Typewriter"/>
        </w:rPr>
      </w:pPr>
      <w:r w:rsidRPr="00474E84">
        <w:rPr>
          <w:rFonts w:ascii="American Typewriter" w:hAnsi="American Typewriter"/>
        </w:rPr>
        <w:t>Progress Journal</w:t>
      </w:r>
    </w:p>
    <w:p w14:paraId="2A7E0C75" w14:textId="347B6753" w:rsidR="006D2F55" w:rsidRPr="002C75E4" w:rsidRDefault="00E46A64" w:rsidP="00DE732C">
      <w:pPr>
        <w:pStyle w:val="Heading3"/>
        <w:rPr>
          <w:rFonts w:ascii="American Typewriter" w:hAnsi="American Typewriter"/>
        </w:rPr>
      </w:pPr>
      <w:r w:rsidRPr="002C75E4">
        <w:rPr>
          <w:rFonts w:ascii="American Typewriter" w:hAnsi="American Typewriter"/>
        </w:rPr>
        <w:t>[Name]</w:t>
      </w:r>
      <w:r w:rsidR="006913A4" w:rsidRPr="006913A4">
        <w:rPr>
          <w:color w:val="585552" w:themeColor="text2" w:themeTint="BF"/>
        </w:rPr>
        <w:t xml:space="preserve"> </w:t>
      </w:r>
    </w:p>
    <w:p w14:paraId="5F5DE9FE" w14:textId="2EA02502" w:rsidR="002C75E4" w:rsidRDefault="006913A4" w:rsidP="00814933">
      <w:pPr>
        <w:jc w:val="both"/>
        <w:rPr>
          <w:rFonts w:ascii="American Typewriter" w:hAnsi="American Typewriter"/>
          <w:color w:val="585552" w:themeColor="text2" w:themeTint="BF"/>
          <w:sz w:val="28"/>
          <w:szCs w:val="28"/>
        </w:rPr>
      </w:pPr>
      <w:r>
        <w:rPr>
          <w:color w:val="585552" w:themeColor="text2" w:themeTint="BF"/>
        </w:rPr>
        <w:br/>
      </w:r>
      <w:r w:rsidR="00814933" w:rsidRPr="002C75E4">
        <w:rPr>
          <w:rFonts w:ascii="American Typewriter" w:hAnsi="American Typewriter"/>
          <w:color w:val="585552" w:themeColor="text2" w:themeTint="BF"/>
          <w:sz w:val="28"/>
          <w:szCs w:val="28"/>
        </w:rPr>
        <w:t xml:space="preserve">Today’s date: </w:t>
      </w:r>
      <w:bookmarkStart w:id="0" w:name="_GoBack"/>
      <w:bookmarkEnd w:id="0"/>
    </w:p>
    <w:p w14:paraId="3D15883A" w14:textId="24EDB5A8" w:rsidR="00043303" w:rsidRPr="002C75E4" w:rsidRDefault="002C75E4" w:rsidP="00814933">
      <w:pPr>
        <w:jc w:val="both"/>
        <w:rPr>
          <w:rFonts w:ascii="American Typewriter" w:hAnsi="American Typewriter"/>
          <w:color w:val="585552" w:themeColor="text2" w:themeTint="BF"/>
          <w:sz w:val="28"/>
          <w:szCs w:val="28"/>
        </w:rPr>
      </w:pPr>
      <w:r>
        <w:rPr>
          <w:rFonts w:ascii="American Typewriter" w:hAnsi="American Typewriter"/>
          <w:color w:val="585552" w:themeColor="text2" w:themeTint="BF"/>
          <w:sz w:val="28"/>
          <w:szCs w:val="28"/>
        </w:rPr>
        <w:br/>
      </w:r>
      <w:r w:rsidR="00043303" w:rsidRPr="002C75E4">
        <w:rPr>
          <w:rFonts w:ascii="American Typewriter" w:hAnsi="American Typewriter"/>
          <w:color w:val="585552" w:themeColor="text2" w:themeTint="BF"/>
          <w:sz w:val="28"/>
          <w:szCs w:val="28"/>
        </w:rPr>
        <w:t>Weight loss to date</w:t>
      </w:r>
      <w:r w:rsidR="006B6AEB" w:rsidRPr="002C75E4">
        <w:rPr>
          <w:rFonts w:ascii="American Typewriter" w:hAnsi="American Typewriter"/>
          <w:color w:val="585552" w:themeColor="text2" w:themeTint="BF"/>
          <w:sz w:val="28"/>
          <w:szCs w:val="28"/>
        </w:rPr>
        <w:t xml:space="preserve"> (</w:t>
      </w:r>
      <w:proofErr w:type="spellStart"/>
      <w:r w:rsidRPr="002C75E4">
        <w:rPr>
          <w:rFonts w:ascii="American Typewriter" w:hAnsi="American Typewriter"/>
          <w:color w:val="585552" w:themeColor="text2" w:themeTint="BF"/>
          <w:sz w:val="28"/>
          <w:szCs w:val="28"/>
        </w:rPr>
        <w:t>lb</w:t>
      </w:r>
      <w:proofErr w:type="spellEnd"/>
      <w:r w:rsidR="006B6AEB" w:rsidRPr="002C75E4">
        <w:rPr>
          <w:rFonts w:ascii="American Typewriter" w:hAnsi="American Typewriter"/>
          <w:color w:val="585552" w:themeColor="text2" w:themeTint="BF"/>
          <w:sz w:val="28"/>
          <w:szCs w:val="28"/>
        </w:rPr>
        <w:t>/kg)</w:t>
      </w:r>
      <w:r w:rsidR="00043303" w:rsidRPr="002C75E4">
        <w:rPr>
          <w:rFonts w:ascii="American Typewriter" w:hAnsi="American Typewriter"/>
          <w:color w:val="585552" w:themeColor="text2" w:themeTint="BF"/>
          <w:sz w:val="28"/>
          <w:szCs w:val="28"/>
        </w:rPr>
        <w:t>:</w:t>
      </w:r>
    </w:p>
    <w:p w14:paraId="520896EF" w14:textId="30E69183" w:rsidR="006B6AEB" w:rsidRPr="006B6AEB" w:rsidRDefault="002C75E4" w:rsidP="006B6AEB">
      <w:pPr>
        <w:spacing w:after="120" w:line="240" w:lineRule="auto"/>
        <w:jc w:val="left"/>
        <w:textAlignment w:val="baseline"/>
        <w:rPr>
          <w:rFonts w:ascii="American Typewriter" w:hAnsi="American Typewriter" w:cs="Arial"/>
          <w:color w:val="585552" w:themeColor="text2" w:themeTint="BF"/>
          <w:sz w:val="28"/>
          <w:szCs w:val="28"/>
          <w:lang w:val="en-GB" w:eastAsia="en-GB"/>
        </w:rPr>
      </w:pPr>
      <w:r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br/>
      </w:r>
      <w:r w:rsidR="006B6AEB" w:rsidRPr="006B6AEB"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t>Your prize:</w:t>
      </w:r>
    </w:p>
    <w:p w14:paraId="2E93296A" w14:textId="77777777" w:rsidR="006B6AEB" w:rsidRPr="006B6AEB" w:rsidRDefault="006B6AEB" w:rsidP="006B6AEB">
      <w:pPr>
        <w:spacing w:after="0" w:line="240" w:lineRule="auto"/>
        <w:jc w:val="left"/>
        <w:rPr>
          <w:rFonts w:ascii="American Typewriter" w:eastAsia="Times New Roman" w:hAnsi="American Typewriter" w:cs="Times New Roman"/>
          <w:color w:val="585552" w:themeColor="text2" w:themeTint="BF"/>
          <w:sz w:val="28"/>
          <w:szCs w:val="28"/>
          <w:lang w:val="en-GB" w:eastAsia="en-GB"/>
        </w:rPr>
      </w:pPr>
    </w:p>
    <w:p w14:paraId="5EA89223" w14:textId="18691912" w:rsidR="006B6AEB" w:rsidRPr="002C75E4" w:rsidRDefault="002C75E4" w:rsidP="006B6AEB">
      <w:pPr>
        <w:spacing w:after="0" w:line="240" w:lineRule="auto"/>
        <w:jc w:val="left"/>
        <w:textAlignment w:val="baseline"/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</w:pPr>
      <w:r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br/>
      </w:r>
      <w:r w:rsidR="006B6AEB" w:rsidRPr="006B6AEB"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t>The reasons why you want to keep</w:t>
      </w:r>
      <w:r w:rsidR="006B6AEB" w:rsidRPr="002C75E4"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t xml:space="preserve"> going</w:t>
      </w:r>
      <w:r w:rsidR="006B6AEB" w:rsidRPr="006B6AEB"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t>:</w:t>
      </w:r>
    </w:p>
    <w:p w14:paraId="03FB1F43" w14:textId="77777777" w:rsidR="006B6AEB" w:rsidRPr="002C75E4" w:rsidRDefault="006B6AEB" w:rsidP="006B6AEB">
      <w:pPr>
        <w:spacing w:after="0" w:line="240" w:lineRule="auto"/>
        <w:jc w:val="left"/>
        <w:textAlignment w:val="baseline"/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</w:pPr>
    </w:p>
    <w:p w14:paraId="53EAF8F2" w14:textId="77777777" w:rsidR="006B6AEB" w:rsidRPr="006B6AEB" w:rsidRDefault="006B6AEB" w:rsidP="006B6AEB">
      <w:pPr>
        <w:spacing w:after="0" w:line="240" w:lineRule="auto"/>
        <w:jc w:val="left"/>
        <w:textAlignment w:val="baseline"/>
        <w:rPr>
          <w:rFonts w:ascii="American Typewriter" w:hAnsi="American Typewriter" w:cs="Arial"/>
          <w:color w:val="585552" w:themeColor="text2" w:themeTint="BF"/>
          <w:sz w:val="28"/>
          <w:szCs w:val="28"/>
          <w:lang w:val="en-GB" w:eastAsia="en-GB"/>
        </w:rPr>
      </w:pPr>
    </w:p>
    <w:p w14:paraId="1460C91B" w14:textId="35109775" w:rsidR="006913A4" w:rsidRPr="006913A4" w:rsidRDefault="006913A4" w:rsidP="006913A4">
      <w:pPr>
        <w:shd w:val="clear" w:color="auto" w:fill="FFFFFF"/>
        <w:spacing w:after="120" w:line="240" w:lineRule="auto"/>
        <w:jc w:val="left"/>
        <w:textAlignment w:val="baseline"/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</w:pPr>
      <w:r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br/>
      </w:r>
      <w:r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br/>
      </w:r>
      <w:r w:rsidR="006B6AEB" w:rsidRPr="006B6AEB"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t>How you’re tracking against your benefits/your why:</w:t>
      </w:r>
    </w:p>
    <w:p w14:paraId="28710A87" w14:textId="77777777" w:rsidR="006B6AEB" w:rsidRPr="006B6AEB" w:rsidRDefault="006B6AEB" w:rsidP="006B6AEB">
      <w:pPr>
        <w:spacing w:after="0" w:line="240" w:lineRule="auto"/>
        <w:jc w:val="left"/>
        <w:rPr>
          <w:rFonts w:ascii="American Typewriter" w:eastAsia="Times New Roman" w:hAnsi="American Typewriter" w:cs="Times New Roman"/>
          <w:color w:val="585552" w:themeColor="text2" w:themeTint="BF"/>
          <w:sz w:val="28"/>
          <w:szCs w:val="28"/>
          <w:lang w:val="en-GB" w:eastAsia="en-GB"/>
        </w:rPr>
      </w:pPr>
    </w:p>
    <w:p w14:paraId="13AD9970" w14:textId="3CAADA04" w:rsidR="006B6AEB" w:rsidRPr="006B6AEB" w:rsidRDefault="006913A4" w:rsidP="006B6AEB">
      <w:pPr>
        <w:spacing w:after="120" w:line="240" w:lineRule="auto"/>
        <w:jc w:val="left"/>
        <w:textAlignment w:val="baseline"/>
        <w:rPr>
          <w:rFonts w:ascii="American Typewriter" w:hAnsi="American Typewriter" w:cs="Arial"/>
          <w:color w:val="585552" w:themeColor="text2" w:themeTint="BF"/>
          <w:sz w:val="28"/>
          <w:szCs w:val="28"/>
          <w:lang w:val="en-GB" w:eastAsia="en-GB"/>
        </w:rPr>
      </w:pPr>
      <w:r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br/>
      </w:r>
      <w:r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br/>
      </w:r>
      <w:r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br/>
      </w:r>
      <w:r w:rsidR="006B6AEB" w:rsidRPr="006B6AEB"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t>Focus areas to remember between now and the next progress point:</w:t>
      </w:r>
    </w:p>
    <w:p w14:paraId="05E4209A" w14:textId="77777777" w:rsidR="006B6AEB" w:rsidRPr="006B6AEB" w:rsidRDefault="006B6AEB" w:rsidP="006B6AEB">
      <w:pPr>
        <w:spacing w:after="0" w:line="240" w:lineRule="auto"/>
        <w:jc w:val="left"/>
        <w:rPr>
          <w:rFonts w:ascii="American Typewriter" w:eastAsia="Times New Roman" w:hAnsi="American Typewriter" w:cs="Times New Roman"/>
          <w:color w:val="585552" w:themeColor="text2" w:themeTint="BF"/>
          <w:sz w:val="28"/>
          <w:szCs w:val="28"/>
          <w:lang w:val="en-GB" w:eastAsia="en-GB"/>
        </w:rPr>
      </w:pPr>
    </w:p>
    <w:p w14:paraId="33913E54" w14:textId="0A7EC727" w:rsidR="006B6AEB" w:rsidRPr="006B6AEB" w:rsidRDefault="006913A4" w:rsidP="006913A4">
      <w:pPr>
        <w:spacing w:after="120" w:line="240" w:lineRule="auto"/>
        <w:jc w:val="left"/>
        <w:textAlignment w:val="baseline"/>
        <w:rPr>
          <w:rFonts w:ascii="American Typewriter" w:hAnsi="American Typewriter" w:cs="Arial"/>
          <w:color w:val="585552" w:themeColor="text2" w:themeTint="BF"/>
          <w:sz w:val="28"/>
          <w:szCs w:val="28"/>
          <w:lang w:val="en-GB" w:eastAsia="en-GB"/>
        </w:rPr>
      </w:pPr>
      <w:r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br/>
      </w:r>
      <w:r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br/>
      </w:r>
      <w:r w:rsidR="006B6AEB" w:rsidRPr="006B6AEB"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t>Your next progress point (lb/kg):</w:t>
      </w:r>
    </w:p>
    <w:p w14:paraId="739F2ED2" w14:textId="588F3F5D" w:rsidR="00043303" w:rsidRPr="006913A4" w:rsidRDefault="006913A4" w:rsidP="006913A4">
      <w:pPr>
        <w:spacing w:after="120" w:line="240" w:lineRule="auto"/>
        <w:jc w:val="left"/>
        <w:textAlignment w:val="baseline"/>
        <w:rPr>
          <w:rFonts w:ascii="American Typewriter" w:hAnsi="American Typewriter" w:cs="Arial"/>
          <w:color w:val="585552" w:themeColor="text2" w:themeTint="BF"/>
          <w:sz w:val="28"/>
          <w:szCs w:val="28"/>
          <w:lang w:val="en-GB" w:eastAsia="en-GB"/>
        </w:rPr>
      </w:pPr>
      <w:r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br/>
      </w:r>
      <w:r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br/>
      </w:r>
      <w:r w:rsidR="006B6AEB" w:rsidRPr="006B6AEB">
        <w:rPr>
          <w:rFonts w:ascii="American Typewriter" w:hAnsi="American Typewriter" w:cs="Arial"/>
          <w:color w:val="585552" w:themeColor="text2" w:themeTint="BF"/>
          <w:sz w:val="28"/>
          <w:szCs w:val="28"/>
          <w:shd w:val="clear" w:color="auto" w:fill="FFFFFF"/>
          <w:lang w:val="en-GB" w:eastAsia="en-GB"/>
        </w:rPr>
        <w:t>Your next prize:</w:t>
      </w:r>
    </w:p>
    <w:sectPr w:rsidR="00043303" w:rsidRPr="006913A4">
      <w:footerReference w:type="default" r:id="rId7"/>
      <w:pgSz w:w="12240" w:h="15840"/>
      <w:pgMar w:top="1498" w:right="1944" w:bottom="1498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C063" w14:textId="77777777" w:rsidR="001874BA" w:rsidRDefault="001874BA">
      <w:pPr>
        <w:spacing w:after="0" w:line="240" w:lineRule="auto"/>
      </w:pPr>
      <w:r>
        <w:separator/>
      </w:r>
    </w:p>
  </w:endnote>
  <w:endnote w:type="continuationSeparator" w:id="0">
    <w:p w14:paraId="55150DDA" w14:textId="77777777" w:rsidR="001874BA" w:rsidRDefault="0018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8352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913A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F881227" w14:textId="77777777" w:rsidR="006D2F55" w:rsidRDefault="006D2F5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FA0D6" w14:textId="77777777" w:rsidR="001874BA" w:rsidRDefault="001874BA">
      <w:pPr>
        <w:spacing w:after="0" w:line="240" w:lineRule="auto"/>
      </w:pPr>
      <w:r>
        <w:separator/>
      </w:r>
    </w:p>
  </w:footnote>
  <w:footnote w:type="continuationSeparator" w:id="0">
    <w:p w14:paraId="30498E8F" w14:textId="77777777" w:rsidR="001874BA" w:rsidRDefault="0018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3609A"/>
    <w:multiLevelType w:val="multilevel"/>
    <w:tmpl w:val="89C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5078C"/>
    <w:multiLevelType w:val="multilevel"/>
    <w:tmpl w:val="70FA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00053"/>
    <w:multiLevelType w:val="multilevel"/>
    <w:tmpl w:val="2F2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B5245"/>
    <w:multiLevelType w:val="multilevel"/>
    <w:tmpl w:val="C4D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F791E"/>
    <w:multiLevelType w:val="multilevel"/>
    <w:tmpl w:val="9FF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0578D"/>
    <w:multiLevelType w:val="hybridMultilevel"/>
    <w:tmpl w:val="17E4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91715"/>
    <w:multiLevelType w:val="multilevel"/>
    <w:tmpl w:val="53DA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E85C29"/>
    <w:multiLevelType w:val="multilevel"/>
    <w:tmpl w:val="A04E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C5DCB"/>
    <w:multiLevelType w:val="multilevel"/>
    <w:tmpl w:val="2448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55"/>
    <w:rsid w:val="000410FB"/>
    <w:rsid w:val="00043303"/>
    <w:rsid w:val="00140BEB"/>
    <w:rsid w:val="001874BA"/>
    <w:rsid w:val="001D023E"/>
    <w:rsid w:val="002C75E4"/>
    <w:rsid w:val="00361215"/>
    <w:rsid w:val="00435F9F"/>
    <w:rsid w:val="00474E84"/>
    <w:rsid w:val="0055186A"/>
    <w:rsid w:val="005635D8"/>
    <w:rsid w:val="005E77C8"/>
    <w:rsid w:val="00615683"/>
    <w:rsid w:val="00646B78"/>
    <w:rsid w:val="00680FA5"/>
    <w:rsid w:val="006913A4"/>
    <w:rsid w:val="006A150C"/>
    <w:rsid w:val="006B6AEB"/>
    <w:rsid w:val="006C1488"/>
    <w:rsid w:val="006D2F55"/>
    <w:rsid w:val="007D4E56"/>
    <w:rsid w:val="007F2AF9"/>
    <w:rsid w:val="00813C0E"/>
    <w:rsid w:val="00814933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A70E5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en-US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5683"/>
  </w:style>
  <w:style w:type="paragraph" w:styleId="Heading1">
    <w:name w:val="heading 1"/>
    <w:basedOn w:val="Normal"/>
    <w:link w:val="Heading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B81DBF"/>
    <w:rPr>
      <w:color w:val="6D7C4C" w:themeColor="accent1" w:themeShade="BF"/>
    </w:rPr>
  </w:style>
  <w:style w:type="character" w:customStyle="1" w:styleId="Heading6Char">
    <w:name w:val="Heading 6 Char"/>
    <w:basedOn w:val="DefaultParagraphFon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862179"/>
  </w:style>
  <w:style w:type="character" w:customStyle="1" w:styleId="Heading4Char">
    <w:name w:val="Heading 4 Char"/>
    <w:basedOn w:val="DefaultParagraphFont"/>
    <w:link w:val="Heading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646B78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6B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74B6"/>
    <w:rPr>
      <w:i/>
      <w:iCs/>
      <w:color w:val="49533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46B78"/>
    <w:pPr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6B78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4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B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B78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B78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B7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B78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6B78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DBF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DBF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DBF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B81DBF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19F6"/>
    <w:rPr>
      <w:rFonts w:ascii="Consolas" w:hAnsi="Consolas"/>
      <w:sz w:val="22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FollowedHyperlink">
    <w:name w:val="FollowedHyperlink"/>
    <w:basedOn w:val="DefaultParagraphFon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40BEB"/>
    <w:rPr>
      <w:color w:val="8A351A" w:themeColor="accent4" w:themeShade="80"/>
      <w:u w:val="single"/>
    </w:rPr>
  </w:style>
  <w:style w:type="paragraph" w:styleId="NormalWeb">
    <w:name w:val="Normal (Web)"/>
    <w:basedOn w:val="Normal"/>
    <w:uiPriority w:val="99"/>
    <w:semiHidden/>
    <w:unhideWhenUsed/>
    <w:rsid w:val="006B6AE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69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2019-06-12T06:51:00Z</dcterms:created>
  <dcterms:modified xsi:type="dcterms:W3CDTF">2019-06-12T06:55:00Z</dcterms:modified>
</cp:coreProperties>
</file>